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5" w:rsidRPr="00060945" w:rsidRDefault="00C62022" w:rsidP="00133118">
      <w:pPr>
        <w:jc w:val="center"/>
        <w:rPr>
          <w:rFonts w:ascii="Times New Roman" w:hAnsi="Times New Roman" w:cs="Times New Roman"/>
          <w:sz w:val="40"/>
          <w:szCs w:val="40"/>
        </w:rPr>
      </w:pPr>
      <w:r w:rsidRPr="00133118">
        <w:rPr>
          <w:rFonts w:ascii="Times New Roman" w:hAnsi="Times New Roman" w:cs="Times New Roman"/>
          <w:sz w:val="28"/>
          <w:szCs w:val="28"/>
        </w:rPr>
        <w:fldChar w:fldCharType="begin"/>
      </w:r>
      <w:r w:rsidR="00133118" w:rsidRPr="00133118">
        <w:rPr>
          <w:rFonts w:ascii="Times New Roman" w:hAnsi="Times New Roman" w:cs="Times New Roman"/>
          <w:sz w:val="28"/>
          <w:szCs w:val="28"/>
        </w:rPr>
        <w:instrText xml:space="preserve"> MACROBUTTON MTEditEquationSection2 </w:instrText>
      </w:r>
      <w:r w:rsidR="00133118" w:rsidRPr="00133118">
        <w:rPr>
          <w:rStyle w:val="MTEquationSection"/>
          <w:rFonts w:ascii="Times New Roman" w:hAnsi="Times New Roman" w:cs="Times New Roman"/>
          <w:sz w:val="28"/>
          <w:szCs w:val="28"/>
        </w:rPr>
        <w:instrText>Equation Section (Next)</w:instrText>
      </w:r>
      <w:r w:rsidRPr="00133118">
        <w:rPr>
          <w:rFonts w:ascii="Times New Roman" w:hAnsi="Times New Roman" w:cs="Times New Roman"/>
          <w:sz w:val="28"/>
          <w:szCs w:val="28"/>
        </w:rPr>
        <w:fldChar w:fldCharType="begin"/>
      </w:r>
      <w:r w:rsidR="00133118" w:rsidRPr="00133118">
        <w:rPr>
          <w:rFonts w:ascii="Times New Roman" w:hAnsi="Times New Roman" w:cs="Times New Roman"/>
          <w:sz w:val="28"/>
          <w:szCs w:val="28"/>
        </w:rPr>
        <w:instrText xml:space="preserve"> SEQ MTEqn \r \h \* MERGEFORMAT </w:instrText>
      </w:r>
      <w:r w:rsidRPr="00133118">
        <w:rPr>
          <w:rFonts w:ascii="Times New Roman" w:hAnsi="Times New Roman" w:cs="Times New Roman"/>
          <w:sz w:val="28"/>
          <w:szCs w:val="28"/>
        </w:rPr>
        <w:fldChar w:fldCharType="end"/>
      </w:r>
      <w:r w:rsidRPr="00133118">
        <w:rPr>
          <w:rFonts w:ascii="Times New Roman" w:hAnsi="Times New Roman" w:cs="Times New Roman"/>
          <w:sz w:val="28"/>
          <w:szCs w:val="28"/>
        </w:rPr>
        <w:fldChar w:fldCharType="begin"/>
      </w:r>
      <w:r w:rsidR="00133118" w:rsidRPr="00133118">
        <w:rPr>
          <w:rFonts w:ascii="Times New Roman" w:hAnsi="Times New Roman" w:cs="Times New Roman"/>
          <w:sz w:val="28"/>
          <w:szCs w:val="28"/>
        </w:rPr>
        <w:instrText xml:space="preserve"> SEQ MTSec \h \* MERGEFORMAT </w:instrText>
      </w:r>
      <w:r w:rsidRPr="00133118">
        <w:rPr>
          <w:rFonts w:ascii="Times New Roman" w:hAnsi="Times New Roman" w:cs="Times New Roman"/>
          <w:sz w:val="28"/>
          <w:szCs w:val="28"/>
        </w:rPr>
        <w:fldChar w:fldCharType="end"/>
      </w:r>
      <w:r w:rsidRPr="00133118">
        <w:rPr>
          <w:rFonts w:ascii="Times New Roman" w:hAnsi="Times New Roman" w:cs="Times New Roman"/>
          <w:sz w:val="28"/>
          <w:szCs w:val="28"/>
        </w:rPr>
        <w:fldChar w:fldCharType="end"/>
      </w:r>
      <w:proofErr w:type="spellStart"/>
      <w:r w:rsidR="00060945" w:rsidRPr="00060945">
        <w:rPr>
          <w:rFonts w:ascii="Times New Roman" w:hAnsi="Times New Roman" w:cs="Times New Roman"/>
          <w:sz w:val="40"/>
          <w:szCs w:val="40"/>
        </w:rPr>
        <w:t>Тасжанов</w:t>
      </w:r>
      <w:proofErr w:type="spellEnd"/>
      <w:r w:rsidR="00060945" w:rsidRPr="00060945">
        <w:rPr>
          <w:rFonts w:ascii="Times New Roman" w:hAnsi="Times New Roman" w:cs="Times New Roman"/>
          <w:sz w:val="40"/>
          <w:szCs w:val="40"/>
        </w:rPr>
        <w:t xml:space="preserve"> Тимур, 511 группа.</w:t>
      </w:r>
    </w:p>
    <w:p w:rsidR="00060945" w:rsidRDefault="00060945" w:rsidP="00133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118" w:rsidRPr="000E1A2A" w:rsidRDefault="00133118" w:rsidP="0006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18">
        <w:rPr>
          <w:rFonts w:ascii="Times New Roman" w:hAnsi="Times New Roman" w:cs="Times New Roman"/>
          <w:b/>
          <w:sz w:val="36"/>
          <w:szCs w:val="36"/>
        </w:rPr>
        <w:t>Уравнения Лагранжа-Эйлера. Вывод закона сохранения импульса из принципа наименьшего действия и однородности пространства.</w:t>
      </w:r>
    </w:p>
    <w:p w:rsidR="00FB2D47" w:rsidRDefault="00FB2D47" w:rsidP="00FB2D47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18" w:rsidRPr="00FB2D47" w:rsidRDefault="00FB2D47" w:rsidP="00FB2D47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47">
        <w:rPr>
          <w:rFonts w:ascii="Times New Roman" w:hAnsi="Times New Roman" w:cs="Times New Roman"/>
          <w:b/>
          <w:sz w:val="28"/>
          <w:szCs w:val="28"/>
        </w:rPr>
        <w:t>1.</w:t>
      </w:r>
      <w:r w:rsidR="00133118" w:rsidRPr="00FB2D47">
        <w:rPr>
          <w:rFonts w:ascii="Times New Roman" w:hAnsi="Times New Roman" w:cs="Times New Roman"/>
          <w:b/>
          <w:sz w:val="28"/>
          <w:szCs w:val="28"/>
        </w:rPr>
        <w:t>Принцип наименьшего действия. Уравнения Эйлер</w:t>
      </w:r>
      <w:proofErr w:type="gramStart"/>
      <w:r w:rsidR="00133118" w:rsidRPr="00FB2D4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33118" w:rsidRPr="00FB2D47">
        <w:rPr>
          <w:rFonts w:ascii="Times New Roman" w:hAnsi="Times New Roman" w:cs="Times New Roman"/>
          <w:b/>
          <w:sz w:val="28"/>
          <w:szCs w:val="28"/>
        </w:rPr>
        <w:t xml:space="preserve"> Лагранжа.</w:t>
      </w:r>
    </w:p>
    <w:p w:rsidR="00133118" w:rsidRDefault="00133118" w:rsidP="0013311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5" o:title=""/>
          </v:shape>
          <o:OLEObject Type="Embed" ProgID="Equation.DSMT4" ShapeID="_x0000_i1025" DrawAspect="Content" ObjectID="_165123147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2A">
        <w:rPr>
          <w:rFonts w:ascii="Times New Roman" w:hAnsi="Times New Roman" w:cs="Times New Roman"/>
          <w:sz w:val="28"/>
          <w:szCs w:val="28"/>
        </w:rPr>
        <w:t>м</w:t>
      </w:r>
      <w:r w:rsidRPr="00133118">
        <w:rPr>
          <w:rFonts w:ascii="Times New Roman" w:hAnsi="Times New Roman" w:cs="Times New Roman"/>
          <w:sz w:val="28"/>
          <w:szCs w:val="28"/>
        </w:rPr>
        <w:t xml:space="preserve">атериальных точек. Радиус-вектор </w:t>
      </w:r>
      <w:r w:rsidRPr="00133118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51231478" r:id="rId8"/>
        </w:object>
      </w:r>
      <w:r w:rsidRPr="00133118">
        <w:rPr>
          <w:rFonts w:ascii="Times New Roman" w:hAnsi="Times New Roman" w:cs="Times New Roman"/>
          <w:sz w:val="28"/>
          <w:szCs w:val="28"/>
        </w:rPr>
        <w:t xml:space="preserve"> определяет положение материальной точки. Этот вектор в пространстве определяется тремя декартовыми координатами: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27" type="#_x0000_t75" style="width:35.25pt;height:15pt" o:ole="">
            <v:imagedata r:id="rId9" o:title=""/>
          </v:shape>
          <o:OLEObject Type="Embed" ProgID="Equation.DSMT4" ShapeID="_x0000_i1027" DrawAspect="Content" ObjectID="_1651231479" r:id="rId10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. Таким образом, чтобы определить положение в пространстве системы, состоящей из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28" type="#_x0000_t75" style="width:15pt;height:15pt" o:ole="">
            <v:imagedata r:id="rId11" o:title=""/>
          </v:shape>
          <o:OLEObject Type="Embed" ProgID="Equation.DSMT4" ShapeID="_x0000_i1028" DrawAspect="Content" ObjectID="_1651231480" r:id="rId12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материальных точек, нужно задать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29" type="#_x0000_t75" style="width:15pt;height:15pt" o:ole="">
            <v:imagedata r:id="rId13" o:title=""/>
          </v:shape>
          <o:OLEObject Type="Embed" ProgID="Equation.DSMT4" ShapeID="_x0000_i1029" DrawAspect="Content" ObjectID="_165123148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18">
        <w:rPr>
          <w:rFonts w:ascii="Times New Roman" w:hAnsi="Times New Roman" w:cs="Times New Roman"/>
          <w:sz w:val="28"/>
          <w:szCs w:val="28"/>
        </w:rPr>
        <w:t xml:space="preserve">радиус-векторов, то есть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030" type="#_x0000_t75" style="width:21.75pt;height:15pt" o:ole="">
            <v:imagedata r:id="rId15" o:title=""/>
          </v:shape>
          <o:OLEObject Type="Embed" ProgID="Equation.DSMT4" ShapeID="_x0000_i1030" DrawAspect="Content" ObjectID="_165123148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координат. Числом с</w:t>
      </w:r>
      <w:r w:rsidRPr="00133118">
        <w:rPr>
          <w:rFonts w:ascii="Times New Roman" w:hAnsi="Times New Roman" w:cs="Times New Roman"/>
          <w:sz w:val="28"/>
          <w:szCs w:val="28"/>
        </w:rPr>
        <w:t>тепеней свободы материальной точки называется число независимых координат, которые  необходимо задать, чтобы однозначно определить положение данной точки относительно рассматриваемой системы отсчета</w:t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число степеней свободы системы из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31" type="#_x0000_t75" style="width:15pt;height:15pt" o:ole="">
            <v:imagedata r:id="rId17" o:title=""/>
          </v:shape>
          <o:OLEObject Type="Embed" ProgID="Equation.DSMT4" ShapeID="_x0000_i1031" DrawAspect="Content" ObjectID="_1651231483" r:id="rId18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 материальных точек равно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440" w:dyaOrig="300">
          <v:shape id="_x0000_i1032" type="#_x0000_t75" style="width:21.75pt;height:15pt" o:ole="">
            <v:imagedata r:id="rId19" o:title=""/>
          </v:shape>
          <o:OLEObject Type="Embed" ProgID="Equation.DSMT4" ShapeID="_x0000_i1032" DrawAspect="Content" ObjectID="_165123148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118" w:rsidRPr="000E1A2A" w:rsidRDefault="00133118" w:rsidP="0013311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обобщенные координаты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33" type="#_x0000_t75" style="width:12.75pt;height:18.75pt" o:ole="">
            <v:imagedata r:id="rId21" o:title=""/>
          </v:shape>
          <o:OLEObject Type="Embed" ProgID="Equation.DSMT4" ShapeID="_x0000_i1033" DrawAspect="Content" ObjectID="_1651231485" r:id="rId22"/>
        </w:object>
      </w:r>
      <w:r w:rsidRPr="000E1A2A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Pr="000E1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311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60" w:dyaOrig="380">
          <v:shape id="_x0000_i1034" type="#_x0000_t75" style="width:18pt;height:18.75pt" o:ole="">
            <v:imagedata r:id="rId23" o:title=""/>
          </v:shape>
          <o:OLEObject Type="Embed" ProgID="Equation.DSMT4" ShapeID="_x0000_i1034" DrawAspect="Content" ObjectID="_1651231486" r:id="rId24"/>
        </w:object>
      </w:r>
      <w:r w:rsidRPr="000E1A2A">
        <w:rPr>
          <w:rFonts w:ascii="Times New Roman" w:hAnsi="Times New Roman" w:cs="Times New Roman"/>
          <w:sz w:val="28"/>
          <w:szCs w:val="28"/>
        </w:rPr>
        <w:t>, так как координаты материальных точек могут быть совершенно любыми.</w:t>
      </w:r>
    </w:p>
    <w:p w:rsidR="00133118" w:rsidRDefault="00133118" w:rsidP="0013311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уравнения движения для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1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35" type="#_x0000_t75" style="width:11.25pt;height:12pt" o:ole="">
            <v:imagedata r:id="rId25" o:title=""/>
          </v:shape>
          <o:OLEObject Type="Embed" ProgID="Equation.DSMT4" ShapeID="_x0000_i1035" DrawAspect="Content" ObjectID="_1651231487" r:id="rId26"/>
        </w:object>
      </w:r>
      <w:r>
        <w:rPr>
          <w:rFonts w:ascii="Times New Roman" w:hAnsi="Times New Roman" w:cs="Times New Roman"/>
          <w:sz w:val="28"/>
          <w:szCs w:val="28"/>
        </w:rPr>
        <w:t>степенями свободы:</w:t>
      </w:r>
    </w:p>
    <w:p w:rsidR="00133118" w:rsidRPr="00133118" w:rsidRDefault="00133118" w:rsidP="00133118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1820" w:dyaOrig="380">
          <v:shape id="_x0000_i1036" type="#_x0000_t75" style="width:90.75pt;height:18.75pt" o:ole="">
            <v:imagedata r:id="rId27" o:title=""/>
          </v:shape>
          <o:OLEObject Type="Embed" ProgID="Equation.DSMT4" ShapeID="_x0000_i1036" DrawAspect="Content" ObjectID="_1651231488" r:id="rId28"/>
        </w:object>
      </w:r>
      <w:r w:rsidRPr="0013311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40" w:dyaOrig="340">
          <v:shape id="_x0000_i1037" type="#_x0000_t75" style="width:66.75pt;height:17.25pt" o:ole="">
            <v:imagedata r:id="rId29" o:title=""/>
          </v:shape>
          <o:OLEObject Type="Embed" ProgID="Equation.DSMT4" ShapeID="_x0000_i1037" DrawAspect="Content" ObjectID="_165123148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8" type="#_x0000_t75" style="width:18pt;height:18pt" o:ole="">
            <v:imagedata r:id="rId31" o:title=""/>
          </v:shape>
          <o:OLEObject Type="Embed" ProgID="Equation.DSMT4" ShapeID="_x0000_i1038" DrawAspect="Content" ObjectID="_1651231490" r:id="rId32"/>
        </w:object>
      </w:r>
    </w:p>
    <w:p w:rsidR="00133118" w:rsidRPr="00060945" w:rsidRDefault="00133118" w:rsidP="00133118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определить состояние системы в момент времени </w:t>
      </w:r>
      <w:r w:rsidRPr="0013311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60" w:dyaOrig="260">
          <v:shape id="_x0000_i1039" type="#_x0000_t75" style="width:8.25pt;height:12.75pt" o:ole="">
            <v:imagedata r:id="rId33" o:title=""/>
          </v:shape>
          <o:OLEObject Type="Embed" ProgID="Equation.DSMT4" ShapeID="_x0000_i1039" DrawAspect="Content" ObjectID="_165123149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нужно, кроме задания обобщенных координат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40" type="#_x0000_t75" style="width:12.75pt;height:18.75pt" o:ole="">
            <v:imagedata r:id="rId35" o:title=""/>
          </v:shape>
          <o:OLEObject Type="Embed" ProgID="Equation.DSMT4" ShapeID="_x0000_i1040" DrawAspect="Content" ObjectID="_1651231492" r:id="rId36"/>
        </w:object>
      </w:r>
      <w:r w:rsidRPr="000E1A2A">
        <w:rPr>
          <w:rFonts w:ascii="Times New Roman" w:hAnsi="Times New Roman" w:cs="Times New Roman"/>
          <w:sz w:val="28"/>
          <w:szCs w:val="28"/>
        </w:rPr>
        <w:t>,…,</w:t>
      </w:r>
      <w:r w:rsidRPr="0013311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>
          <v:shape id="_x0000_i1041" type="#_x0000_t75" style="width:15pt;height:18.75pt" o:ole="">
            <v:imagedata r:id="rId37" o:title=""/>
          </v:shape>
          <o:OLEObject Type="Embed" ProgID="Equation.DSMT4" ShapeID="_x0000_i1041" DrawAspect="Content" ObjectID="_1651231493" r:id="rId38"/>
        </w:object>
      </w:r>
      <w:r w:rsidRPr="000E1A2A">
        <w:rPr>
          <w:rFonts w:ascii="Times New Roman" w:hAnsi="Times New Roman" w:cs="Times New Roman"/>
          <w:sz w:val="28"/>
          <w:szCs w:val="28"/>
        </w:rPr>
        <w:t>, задать еще и обобщенные с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0E1A2A">
        <w:rPr>
          <w:rFonts w:ascii="Times New Roman" w:hAnsi="Times New Roman" w:cs="Times New Roman"/>
          <w:sz w:val="28"/>
          <w:szCs w:val="28"/>
        </w:rPr>
        <w:t>рости</w:t>
      </w:r>
      <w:r>
        <w:rPr>
          <w:rFonts w:ascii="Times New Roman" w:hAnsi="Times New Roman" w:cs="Times New Roman"/>
          <w:sz w:val="28"/>
          <w:szCs w:val="28"/>
        </w:rPr>
        <w:t xml:space="preserve"> в момент времени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160" w:dyaOrig="260">
          <v:shape id="_x0000_i1042" type="#_x0000_t75" style="width:8.25pt;height:12.75pt" o:ole="">
            <v:imagedata r:id="rId39" o:title=""/>
          </v:shape>
          <o:OLEObject Type="Embed" ProgID="Equation.DSMT4" ShapeID="_x0000_i1042" DrawAspect="Content" ObjectID="_165123149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. То есть, имея уравнение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43" type="#_x0000_t75" style="width:18pt;height:18pt" o:ole="">
            <v:imagedata r:id="rId41" o:title=""/>
          </v:shape>
          <o:OLEObject Type="Embed" ProgID="Equation.DSMT4" ShapeID="_x0000_i1043" DrawAspect="Content" ObjectID="_165123149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, значения обобщенных координат и скоростей, можно определить в момент времени </w:t>
      </w:r>
      <w:r w:rsidRPr="00133118">
        <w:rPr>
          <w:rFonts w:ascii="Times New Roman" w:hAnsi="Times New Roman" w:cs="Times New Roman"/>
          <w:position w:val="-6"/>
          <w:sz w:val="28"/>
          <w:szCs w:val="28"/>
        </w:rPr>
        <w:object w:dxaOrig="160" w:dyaOrig="260">
          <v:shape id="_x0000_i1044" type="#_x0000_t75" style="width:8.25pt;height:12.75pt" o:ole="">
            <v:imagedata r:id="rId43" o:title=""/>
          </v:shape>
          <o:OLEObject Type="Embed" ProgID="Equation.DSMT4" ShapeID="_x0000_i1044" DrawAspect="Content" ObjectID="_165123149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значения обобщенных ускорений </w:t>
      </w: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45" type="#_x0000_t75" style="width:11.25pt;height:18pt" o:ole="">
            <v:imagedata r:id="rId45" o:title=""/>
          </v:shape>
          <o:OLEObject Type="Embed" ProgID="Equation.DSMT4" ShapeID="_x0000_i1045" DrawAspect="Content" ObjectID="_1651231497" r:id="rId46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. </w:t>
      </w:r>
      <w:r w:rsidRPr="00060945">
        <w:rPr>
          <w:rFonts w:ascii="Times New Roman" w:hAnsi="Times New Roman" w:cs="Times New Roman"/>
          <w:sz w:val="28"/>
          <w:szCs w:val="28"/>
        </w:rPr>
        <w:t>Получим следующие уравнения:</w:t>
      </w:r>
    </w:p>
    <w:p w:rsidR="008F6BEF" w:rsidRPr="00060945" w:rsidRDefault="00133118" w:rsidP="00133118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133118">
        <w:rPr>
          <w:rFonts w:ascii="Times New Roman" w:hAnsi="Times New Roman" w:cs="Times New Roman"/>
          <w:position w:val="-12"/>
          <w:sz w:val="28"/>
          <w:szCs w:val="28"/>
        </w:rPr>
        <w:object w:dxaOrig="3180" w:dyaOrig="380">
          <v:shape id="_x0000_i1046" type="#_x0000_t75" style="width:159pt;height:18.75pt" o:ole="">
            <v:imagedata r:id="rId47" o:title=""/>
          </v:shape>
          <o:OLEObject Type="Embed" ProgID="Equation.DSMT4" ShapeID="_x0000_i1046" DrawAspect="Content" ObjectID="_1651231498" r:id="rId48"/>
        </w:object>
      </w:r>
      <w:r w:rsidRPr="0013311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80" w:dyaOrig="340">
          <v:shape id="_x0000_i1047" type="#_x0000_t75" style="width:63.75pt;height:17.25pt" o:ole="">
            <v:imagedata r:id="rId49" o:title=""/>
          </v:shape>
          <o:OLEObject Type="Embed" ProgID="Equation.DSMT4" ShapeID="_x0000_i1047" DrawAspect="Content" ObjectID="_1651231499" r:id="rId50"/>
        </w:object>
      </w:r>
      <w:r w:rsidRPr="0006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13311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400" w:dyaOrig="360">
          <v:shape id="_x0000_i1048" type="#_x0000_t75" style="width:20.25pt;height:18pt" o:ole="">
            <v:imagedata r:id="rId51" o:title=""/>
          </v:shape>
          <o:OLEObject Type="Embed" ProgID="Equation.DSMT4" ShapeID="_x0000_i1048" DrawAspect="Content" ObjectID="_1651231500" r:id="rId52"/>
        </w:object>
      </w:r>
      <w:r w:rsidRPr="000609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0079" w:rsidRDefault="00E60079" w:rsidP="008F6BE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60079" w:rsidRDefault="00E60079" w:rsidP="008F6BE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60079" w:rsidRPr="002F1F17" w:rsidRDefault="00E60079" w:rsidP="008F6BE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E60079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наименьшего действия</w:t>
      </w:r>
      <w:r w:rsidRPr="00E60079">
        <w:rPr>
          <w:rFonts w:ascii="Times New Roman" w:hAnsi="Times New Roman" w:cs="Times New Roman"/>
          <w:sz w:val="28"/>
          <w:szCs w:val="28"/>
        </w:rPr>
        <w:t>, любая механическая система характеризуется функцией всех обобщен</w:t>
      </w:r>
      <w:r>
        <w:rPr>
          <w:rFonts w:ascii="Times New Roman" w:hAnsi="Times New Roman" w:cs="Times New Roman"/>
          <w:sz w:val="28"/>
          <w:szCs w:val="28"/>
        </w:rPr>
        <w:t xml:space="preserve">ных координат </w:t>
      </w:r>
      <w:r w:rsidRPr="00E60079">
        <w:rPr>
          <w:rFonts w:ascii="Times New Roman" w:hAnsi="Times New Roman" w:cs="Times New Roman"/>
          <w:sz w:val="28"/>
          <w:szCs w:val="28"/>
        </w:rPr>
        <w:t xml:space="preserve"> </w:t>
      </w:r>
      <w:r w:rsidRPr="00E60079"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049" type="#_x0000_t75" style="width:77.25pt;height:18.75pt" o:ole="">
            <v:imagedata r:id="rId53" o:title=""/>
          </v:shape>
          <o:OLEObject Type="Embed" ProgID="Equation.DSMT4" ShapeID="_x0000_i1049" DrawAspect="Content" ObjectID="_1651231501" r:id="rId54"/>
        </w:object>
      </w:r>
      <w:r w:rsidRPr="00E60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079">
        <w:rPr>
          <w:rFonts w:ascii="Times New Roman" w:hAnsi="Times New Roman" w:cs="Times New Roman"/>
          <w:sz w:val="28"/>
          <w:szCs w:val="28"/>
        </w:rPr>
        <w:t xml:space="preserve">обобщенных скоростей </w:t>
      </w:r>
      <w:r w:rsidRPr="00E60079"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050" type="#_x0000_t75" style="width:77.25pt;height:18.75pt" o:ole="">
            <v:imagedata r:id="rId55" o:title=""/>
          </v:shape>
          <o:OLEObject Type="Embed" ProgID="Equation.DSMT4" ShapeID="_x0000_i1050" DrawAspect="Content" ObjectID="_1651231502" r:id="rId56"/>
        </w:object>
      </w:r>
      <w:r w:rsidRPr="00E6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Pr="00E60079">
        <w:rPr>
          <w:rFonts w:ascii="Times New Roman" w:hAnsi="Times New Roman" w:cs="Times New Roman"/>
          <w:position w:val="-6"/>
          <w:sz w:val="28"/>
          <w:szCs w:val="28"/>
        </w:rPr>
        <w:object w:dxaOrig="160" w:dyaOrig="260">
          <v:shape id="_x0000_i1051" type="#_x0000_t75" style="width:8.25pt;height:12.75pt" o:ole="">
            <v:imagedata r:id="rId57" o:title=""/>
          </v:shape>
          <o:OLEObject Type="Embed" ProgID="Equation.DSMT4" ShapeID="_x0000_i1051" DrawAspect="Content" ObjectID="_1651231503" r:id="rId58"/>
        </w:object>
      </w:r>
      <w:r w:rsidRPr="00E60079">
        <w:rPr>
          <w:rFonts w:ascii="Times New Roman" w:hAnsi="Times New Roman" w:cs="Times New Roman"/>
          <w:sz w:val="28"/>
          <w:szCs w:val="28"/>
        </w:rPr>
        <w:t>:</w:t>
      </w:r>
    </w:p>
    <w:p w:rsidR="00E60079" w:rsidRDefault="00E60079" w:rsidP="00E60079">
      <w:pPr>
        <w:ind w:firstLine="70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0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700" w:dyaOrig="380">
          <v:shape id="_x0000_i1052" type="#_x0000_t75" style="width:185.25pt;height:18.75pt" o:ole="">
            <v:imagedata r:id="rId59" o:title=""/>
          </v:shape>
          <o:OLEObject Type="Embed" ProgID="Equation.DSMT4" ShapeID="_x0000_i1052" DrawAspect="Content" ObjectID="_1651231504" r:id="rId60"/>
        </w:object>
      </w:r>
    </w:p>
    <w:p w:rsidR="00E60079" w:rsidRPr="00E60079" w:rsidRDefault="00E60079" w:rsidP="00E600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60079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 w:rsidRPr="00E6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функцией Лагранжа.</w:t>
      </w:r>
    </w:p>
    <w:p w:rsidR="00133118" w:rsidRPr="000E1A2A" w:rsidRDefault="00E60079" w:rsidP="008F6BE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наименьшего действия</w:t>
      </w:r>
      <w:r w:rsidRPr="00E60079">
        <w:rPr>
          <w:rFonts w:ascii="Times New Roman" w:hAnsi="Times New Roman" w:cs="Times New Roman"/>
          <w:sz w:val="28"/>
          <w:szCs w:val="28"/>
        </w:rPr>
        <w:t xml:space="preserve"> утверждает, что если в моменты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53" type="#_x0000_t75" style="width:9.75pt;height:18.75pt" o:ole="">
            <v:imagedata r:id="rId61" o:title=""/>
          </v:shape>
          <o:OLEObject Type="Embed" ProgID="Equation.DSMT4" ShapeID="_x0000_i1053" DrawAspect="Content" ObjectID="_165123150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60079">
        <w:rPr>
          <w:rFonts w:ascii="Times New Roman" w:hAnsi="Times New Roman" w:cs="Times New Roman"/>
          <w:position w:val="-12"/>
          <w:sz w:val="28"/>
          <w:szCs w:val="28"/>
        </w:rPr>
        <w:object w:dxaOrig="240" w:dyaOrig="380">
          <v:shape id="_x0000_i1054" type="#_x0000_t75" style="width:12pt;height:18.75pt" o:ole="">
            <v:imagedata r:id="rId63" o:title=""/>
          </v:shape>
          <o:OLEObject Type="Embed" ProgID="Equation.DSMT4" ShapeID="_x0000_i1054" DrawAspect="Content" ObjectID="_1651231506" r:id="rId64"/>
        </w:object>
      </w:r>
      <w:r w:rsidRPr="0026042A">
        <w:rPr>
          <w:rFonts w:ascii="Times New Roman" w:hAnsi="Times New Roman" w:cs="Times New Roman"/>
          <w:sz w:val="28"/>
          <w:szCs w:val="28"/>
        </w:rPr>
        <w:t xml:space="preserve">система занимает определенные положения, характеризуемые набором координат </w:t>
      </w:r>
      <w:r w:rsidR="008F6BEF" w:rsidRPr="008F6BEF">
        <w:rPr>
          <w:rFonts w:ascii="Times New Roman" w:hAnsi="Times New Roman" w:cs="Times New Roman"/>
          <w:position w:val="-12"/>
          <w:sz w:val="28"/>
          <w:szCs w:val="28"/>
        </w:rPr>
        <w:object w:dxaOrig="420" w:dyaOrig="420">
          <v:shape id="_x0000_i1055" type="#_x0000_t75" style="width:21pt;height:21pt" o:ole="">
            <v:imagedata r:id="rId65" o:title=""/>
          </v:shape>
          <o:OLEObject Type="Embed" ProgID="Equation.DSMT4" ShapeID="_x0000_i1055" DrawAspect="Content" ObjectID="_1651231507" r:id="rId66"/>
        </w:object>
      </w:r>
      <w:r w:rsidR="0026042A">
        <w:rPr>
          <w:rFonts w:ascii="Times New Roman" w:hAnsi="Times New Roman" w:cs="Times New Roman"/>
          <w:sz w:val="28"/>
          <w:szCs w:val="28"/>
        </w:rPr>
        <w:t>и</w:t>
      </w:r>
      <w:r w:rsidR="008F6BEF" w:rsidRPr="000E1A2A">
        <w:rPr>
          <w:rFonts w:ascii="Times New Roman" w:hAnsi="Times New Roman" w:cs="Times New Roman"/>
          <w:sz w:val="28"/>
          <w:szCs w:val="28"/>
        </w:rPr>
        <w:t xml:space="preserve"> </w:t>
      </w:r>
      <w:r w:rsidR="008F6BEF" w:rsidRPr="008F6B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440" w:dyaOrig="420">
          <v:shape id="_x0000_i1056" type="#_x0000_t75" style="width:21.75pt;height:21pt" o:ole="">
            <v:imagedata r:id="rId67" o:title=""/>
          </v:shape>
          <o:OLEObject Type="Embed" ProgID="Equation.DSMT4" ShapeID="_x0000_i1056" DrawAspect="Content" ObjectID="_1651231508" r:id="rId68"/>
        </w:object>
      </w:r>
      <w:r w:rsidR="008F6BEF" w:rsidRPr="000E1A2A">
        <w:rPr>
          <w:rFonts w:ascii="Times New Roman" w:hAnsi="Times New Roman" w:cs="Times New Roman"/>
          <w:sz w:val="28"/>
          <w:szCs w:val="28"/>
        </w:rPr>
        <w:t xml:space="preserve">, </w:t>
      </w:r>
      <w:r w:rsidR="008F6BEF">
        <w:rPr>
          <w:rFonts w:ascii="Times New Roman" w:hAnsi="Times New Roman" w:cs="Times New Roman"/>
          <w:sz w:val="28"/>
          <w:szCs w:val="28"/>
        </w:rPr>
        <w:t xml:space="preserve"> </w:t>
      </w:r>
      <w:r w:rsidR="00133118" w:rsidRPr="000E1A2A">
        <w:rPr>
          <w:rFonts w:ascii="Times New Roman" w:hAnsi="Times New Roman" w:cs="Times New Roman"/>
          <w:sz w:val="28"/>
          <w:szCs w:val="28"/>
        </w:rPr>
        <w:t xml:space="preserve"> </w:t>
      </w:r>
      <w:r w:rsidR="0026042A" w:rsidRPr="0026042A">
        <w:rPr>
          <w:rFonts w:ascii="Times New Roman" w:hAnsi="Times New Roman" w:cs="Times New Roman"/>
          <w:sz w:val="28"/>
          <w:szCs w:val="28"/>
        </w:rPr>
        <w:t>соответственно, то между этими положениями система движется таким образом, чтобы интеграл</w:t>
      </w:r>
    </w:p>
    <w:p w:rsidR="008F6BEF" w:rsidRPr="000E1A2A" w:rsidRDefault="008F6BEF" w:rsidP="008F6BEF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8F6BEF">
        <w:rPr>
          <w:rFonts w:ascii="Times New Roman" w:hAnsi="Times New Roman" w:cs="Times New Roman"/>
          <w:position w:val="-40"/>
          <w:sz w:val="28"/>
          <w:szCs w:val="28"/>
        </w:rPr>
        <w:object w:dxaOrig="1860" w:dyaOrig="900">
          <v:shape id="_x0000_i1057" type="#_x0000_t75" style="width:93pt;height:45pt" o:ole="">
            <v:imagedata r:id="rId69" o:title=""/>
          </v:shape>
          <o:OLEObject Type="Embed" ProgID="Equation.DSMT4" ShapeID="_x0000_i1057" DrawAspect="Content" ObjectID="_1651231509" r:id="rId70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0E1A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B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80" w:dyaOrig="360">
          <v:shape id="_x0000_i1058" type="#_x0000_t75" style="width:18.75pt;height:18pt" o:ole="">
            <v:imagedata r:id="rId71" o:title=""/>
          </v:shape>
          <o:OLEObject Type="Embed" ProgID="Equation.DSMT4" ShapeID="_x0000_i1058" DrawAspect="Content" ObjectID="_1651231510" r:id="rId72"/>
        </w:object>
      </w:r>
    </w:p>
    <w:p w:rsidR="0026042A" w:rsidRPr="002F1F17" w:rsidRDefault="0026042A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минимальное</w:t>
      </w:r>
      <w:r w:rsidRPr="0026042A"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F17" w:rsidRPr="002F1F17" w:rsidRDefault="002F1F17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F1F17">
        <w:rPr>
          <w:rFonts w:ascii="Times New Roman" w:hAnsi="Times New Roman" w:cs="Times New Roman"/>
          <w:sz w:val="28"/>
          <w:szCs w:val="28"/>
        </w:rPr>
        <w:t xml:space="preserve">При заданной </w:t>
      </w:r>
      <w:r>
        <w:rPr>
          <w:rFonts w:ascii="Times New Roman" w:hAnsi="Times New Roman" w:cs="Times New Roman"/>
          <w:sz w:val="28"/>
          <w:szCs w:val="28"/>
        </w:rPr>
        <w:t xml:space="preserve">функции Лагранжа </w:t>
      </w:r>
      <w:r w:rsidRPr="002F1F17">
        <w:rPr>
          <w:rFonts w:ascii="Times New Roman" w:hAnsi="Times New Roman" w:cs="Times New Roman"/>
          <w:position w:val="-4"/>
          <w:sz w:val="28"/>
          <w:szCs w:val="28"/>
        </w:rPr>
        <w:object w:dxaOrig="240" w:dyaOrig="279">
          <v:shape id="_x0000_i1093" type="#_x0000_t75" style="width:12pt;height:14.25pt" o:ole="">
            <v:imagedata r:id="rId73" o:title=""/>
          </v:shape>
          <o:OLEObject Type="Embed" ProgID="Equation.DSMT4" ShapeID="_x0000_i1093" DrawAspect="Content" ObjectID="_1651231511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величина интеграла </w:t>
      </w:r>
      <w:r w:rsidRPr="002F1F17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94" type="#_x0000_t75" style="width:12pt;height:15pt" o:ole="">
            <v:imagedata r:id="rId75" o:title=""/>
          </v:shape>
          <o:OLEObject Type="Embed" ProgID="Equation.DSMT4" ShapeID="_x0000_i1094" DrawAspect="Content" ObjectID="_165123151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зависит от вида функции </w:t>
      </w:r>
      <w:r w:rsidRPr="002F1F17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95" type="#_x0000_t75" style="width:24.75pt;height:18pt" o:ole="">
            <v:imagedata r:id="rId77" o:title=""/>
          </v:shape>
          <o:OLEObject Type="Embed" ProgID="Equation.DSMT4" ShapeID="_x0000_i1095" DrawAspect="Content" ObjectID="_1651231513" r:id="rId78"/>
        </w:object>
      </w:r>
      <w:r w:rsidRPr="002F1F17">
        <w:rPr>
          <w:rFonts w:ascii="Times New Roman" w:hAnsi="Times New Roman" w:cs="Times New Roman"/>
          <w:sz w:val="28"/>
          <w:szCs w:val="28"/>
        </w:rPr>
        <w:t>, т.е. от выбора пути и</w:t>
      </w:r>
      <w:r>
        <w:rPr>
          <w:rFonts w:ascii="Times New Roman" w:hAnsi="Times New Roman" w:cs="Times New Roman"/>
          <w:sz w:val="28"/>
          <w:szCs w:val="28"/>
        </w:rPr>
        <w:t xml:space="preserve">нтегрирования между точками </w:t>
      </w:r>
      <w:r w:rsidRPr="002F1F17">
        <w:rPr>
          <w:rFonts w:ascii="Times New Roman" w:hAnsi="Times New Roman" w:cs="Times New Roman"/>
          <w:position w:val="-12"/>
          <w:sz w:val="28"/>
          <w:szCs w:val="28"/>
        </w:rPr>
        <w:object w:dxaOrig="420" w:dyaOrig="420">
          <v:shape id="_x0000_i1096" type="#_x0000_t75" style="width:21pt;height:21pt" o:ole="">
            <v:imagedata r:id="rId79" o:title=""/>
          </v:shape>
          <o:OLEObject Type="Embed" ProgID="Equation.DSMT4" ShapeID="_x0000_i1096" DrawAspect="Content" ObjectID="_1651231514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F1F17">
        <w:rPr>
          <w:rFonts w:ascii="Times New Roman" w:hAnsi="Times New Roman" w:cs="Times New Roman"/>
          <w:position w:val="-12"/>
          <w:sz w:val="28"/>
          <w:szCs w:val="28"/>
        </w:rPr>
        <w:object w:dxaOrig="440" w:dyaOrig="420">
          <v:shape id="_x0000_i1097" type="#_x0000_t75" style="width:21.75pt;height:21pt" o:ole="">
            <v:imagedata r:id="rId81" o:title=""/>
          </v:shape>
          <o:OLEObject Type="Embed" ProgID="Equation.DSMT4" ShapeID="_x0000_i1097" DrawAspect="Content" ObjectID="_1651231515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. Поэтому интеграл </w:t>
      </w:r>
      <w:r w:rsidRPr="002F1F17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98" type="#_x0000_t75" style="width:12pt;height:15pt" o:ole="">
            <v:imagedata r:id="rId83" o:title=""/>
          </v:shape>
          <o:OLEObject Type="Embed" ProgID="Equation.DSMT4" ShapeID="_x0000_i1098" DrawAspect="Content" ObjectID="_1651231516" r:id="rId84"/>
        </w:object>
      </w:r>
      <w:r w:rsidRPr="002F1F17">
        <w:rPr>
          <w:rFonts w:ascii="Times New Roman" w:hAnsi="Times New Roman" w:cs="Times New Roman"/>
          <w:sz w:val="28"/>
          <w:szCs w:val="28"/>
        </w:rPr>
        <w:t xml:space="preserve"> – это функци</w:t>
      </w:r>
      <w:r>
        <w:rPr>
          <w:rFonts w:ascii="Times New Roman" w:hAnsi="Times New Roman" w:cs="Times New Roman"/>
          <w:sz w:val="28"/>
          <w:szCs w:val="28"/>
        </w:rPr>
        <w:t>онал (функция от функции, т.е.</w:t>
      </w:r>
      <w:r w:rsidRPr="002F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Pr="002F1F17">
        <w:rPr>
          <w:rFonts w:ascii="Times New Roman" w:hAnsi="Times New Roman" w:cs="Times New Roman"/>
          <w:sz w:val="28"/>
          <w:szCs w:val="28"/>
        </w:rPr>
        <w:t>,  сопоставляющее множеству функций {</w:t>
      </w:r>
      <w:proofErr w:type="spellStart"/>
      <w:r w:rsidRPr="002F1F17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2F1F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F1F1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F1F17">
        <w:rPr>
          <w:rFonts w:ascii="Times New Roman" w:hAnsi="Times New Roman" w:cs="Times New Roman"/>
          <w:sz w:val="28"/>
          <w:szCs w:val="28"/>
        </w:rPr>
        <w:t>)} числовое множество {S}</w:t>
      </w:r>
      <w:proofErr w:type="gramStart"/>
      <w:r w:rsidRPr="002F1F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F1F17">
        <w:rPr>
          <w:rFonts w:ascii="Times New Roman" w:hAnsi="Times New Roman" w:cs="Times New Roman"/>
          <w:sz w:val="28"/>
          <w:szCs w:val="28"/>
        </w:rPr>
        <w:t>, называемый действием.</w:t>
      </w:r>
    </w:p>
    <w:p w:rsidR="008F6BEF" w:rsidRDefault="008F6BEF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Выпишем необходимые условия экстремальности интеграла (3):</w:t>
      </w:r>
    </w:p>
    <w:p w:rsidR="008F6BEF" w:rsidRDefault="008F6BEF" w:rsidP="008F6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EF">
        <w:rPr>
          <w:rFonts w:ascii="Times New Roman" w:hAnsi="Times New Roman" w:cs="Times New Roman"/>
          <w:position w:val="-40"/>
          <w:sz w:val="28"/>
          <w:szCs w:val="28"/>
        </w:rPr>
        <w:object w:dxaOrig="2580" w:dyaOrig="900">
          <v:shape id="_x0000_i1059" type="#_x0000_t75" style="width:129pt;height:45pt" o:ole="">
            <v:imagedata r:id="rId85" o:title=""/>
          </v:shape>
          <o:OLEObject Type="Embed" ProgID="Equation.DSMT4" ShapeID="_x0000_i1059" DrawAspect="Content" ObjectID="_1651231517" r:id="rId86"/>
        </w:object>
      </w:r>
      <w:r>
        <w:rPr>
          <w:rFonts w:ascii="Times New Roman" w:hAnsi="Times New Roman" w:cs="Times New Roman"/>
          <w:sz w:val="28"/>
          <w:szCs w:val="28"/>
        </w:rPr>
        <w:t>,        (4)</w:t>
      </w:r>
    </w:p>
    <w:p w:rsidR="008F6BEF" w:rsidRPr="000E1A2A" w:rsidRDefault="008F6BEF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F6BEF">
        <w:rPr>
          <w:rFonts w:ascii="Times New Roman" w:hAnsi="Times New Roman" w:cs="Times New Roman"/>
          <w:position w:val="-6"/>
          <w:sz w:val="28"/>
          <w:szCs w:val="28"/>
        </w:rPr>
        <w:object w:dxaOrig="400" w:dyaOrig="300">
          <v:shape id="_x0000_i1060" type="#_x0000_t75" style="width:20.25pt;height:15pt" o:ole="">
            <v:imagedata r:id="rId87" o:title=""/>
          </v:shape>
          <o:OLEObject Type="Embed" ProgID="Equation.DSMT4" ShapeID="_x0000_i1060" DrawAspect="Content" ObjectID="_1651231518" r:id="rId88"/>
        </w:object>
      </w:r>
      <w:r w:rsidR="005021AA">
        <w:rPr>
          <w:rFonts w:ascii="Times New Roman" w:hAnsi="Times New Roman" w:cs="Times New Roman"/>
          <w:sz w:val="28"/>
          <w:szCs w:val="28"/>
        </w:rPr>
        <w:t xml:space="preserve">- первая </w:t>
      </w:r>
      <w:proofErr w:type="spellStart"/>
      <w:r w:rsidR="005021AA">
        <w:rPr>
          <w:rFonts w:ascii="Times New Roman" w:hAnsi="Times New Roman" w:cs="Times New Roman"/>
          <w:sz w:val="28"/>
          <w:szCs w:val="28"/>
        </w:rPr>
        <w:t>вариаци</w:t>
      </w:r>
      <w:proofErr w:type="spellEnd"/>
      <w:r w:rsidR="005021AA"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интеграла </w:t>
      </w:r>
      <w:r w:rsidRPr="008F6BEF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61" type="#_x0000_t75" style="width:12pt;height:15pt" o:ole="">
            <v:imagedata r:id="rId89" o:title=""/>
          </v:shape>
          <o:OLEObject Type="Embed" ProgID="Equation.DSMT4" ShapeID="_x0000_i1061" DrawAspect="Content" ObjectID="_1651231519" r:id="rId90"/>
        </w:object>
      </w:r>
      <w:r w:rsidRPr="000E1A2A">
        <w:rPr>
          <w:rFonts w:ascii="Times New Roman" w:hAnsi="Times New Roman" w:cs="Times New Roman"/>
          <w:sz w:val="28"/>
          <w:szCs w:val="28"/>
        </w:rPr>
        <w:t>.</w:t>
      </w:r>
    </w:p>
    <w:p w:rsidR="008F6BEF" w:rsidRPr="000E1A2A" w:rsidRDefault="008F6BEF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выпишем составляющую по </w:t>
      </w:r>
      <w:r w:rsidRPr="008F6BE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60" w:dyaOrig="279">
          <v:shape id="_x0000_i1062" type="#_x0000_t75" style="width:8.25pt;height:14.25pt" o:ole="">
            <v:imagedata r:id="rId91" o:title=""/>
          </v:shape>
          <o:OLEObject Type="Embed" ProgID="Equation.DSMT4" ShapeID="_x0000_i1062" DrawAspect="Content" ObjectID="_1651231520" r:id="rId92"/>
        </w:object>
      </w:r>
      <w:r w:rsidRPr="000E1A2A">
        <w:rPr>
          <w:rFonts w:ascii="Times New Roman" w:hAnsi="Times New Roman" w:cs="Times New Roman"/>
          <w:sz w:val="28"/>
          <w:szCs w:val="28"/>
        </w:rPr>
        <w:t>-</w:t>
      </w:r>
      <w:r w:rsidRPr="000E1A2A">
        <w:rPr>
          <w:rFonts w:ascii="Times New Roman" w:hAnsi="Times New Roman" w:cs="Times New Roman"/>
          <w:sz w:val="28"/>
          <w:szCs w:val="28"/>
        </w:rPr>
        <w:t>ой функции:</w:t>
      </w:r>
    </w:p>
    <w:p w:rsidR="008F6BEF" w:rsidRPr="000E1A2A" w:rsidRDefault="008F6BEF" w:rsidP="008F6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EF">
        <w:rPr>
          <w:rFonts w:ascii="Times New Roman" w:hAnsi="Times New Roman" w:cs="Times New Roman"/>
          <w:position w:val="-40"/>
          <w:sz w:val="28"/>
          <w:szCs w:val="28"/>
        </w:rPr>
        <w:object w:dxaOrig="3780" w:dyaOrig="900">
          <v:shape id="_x0000_i1063" type="#_x0000_t75" style="width:189pt;height:45pt" o:ole="">
            <v:imagedata r:id="rId93" o:title=""/>
          </v:shape>
          <o:OLEObject Type="Embed" ProgID="Equation.DSMT4" ShapeID="_x0000_i1063" DrawAspect="Content" ObjectID="_1651231521" r:id="rId94"/>
        </w:object>
      </w:r>
      <w:r w:rsidR="00C446E7" w:rsidRPr="000E1A2A">
        <w:rPr>
          <w:rFonts w:ascii="Times New Roman" w:hAnsi="Times New Roman" w:cs="Times New Roman"/>
          <w:sz w:val="28"/>
          <w:szCs w:val="28"/>
        </w:rPr>
        <w:t xml:space="preserve">     (5)</w:t>
      </w:r>
    </w:p>
    <w:p w:rsidR="008F6BEF" w:rsidRPr="008F6BEF" w:rsidRDefault="008F6BEF" w:rsidP="008F6BEF">
      <w:pPr>
        <w:jc w:val="both"/>
        <w:rPr>
          <w:rFonts w:ascii="Times New Roman" w:hAnsi="Times New Roman" w:cs="Times New Roman"/>
          <w:sz w:val="28"/>
          <w:szCs w:val="28"/>
        </w:rPr>
      </w:pPr>
      <w:r w:rsidRPr="000E1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Заметим, что </w:t>
      </w:r>
      <w:r w:rsidRPr="008F6BEF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064" type="#_x0000_t75" style="width:69pt;height:36pt" o:ole="">
            <v:imagedata r:id="rId95" o:title=""/>
          </v:shape>
          <o:OLEObject Type="Embed" ProgID="Equation.DSMT4" ShapeID="_x0000_i1064" DrawAspect="Content" ObjectID="_1651231522" r:id="rId96"/>
        </w:object>
      </w:r>
      <w:r w:rsidRPr="000E1A2A">
        <w:rPr>
          <w:rFonts w:ascii="Times New Roman" w:hAnsi="Times New Roman" w:cs="Times New Roman"/>
          <w:sz w:val="28"/>
          <w:szCs w:val="28"/>
        </w:rPr>
        <w:t>, и проинтегрируем второе слагаемое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2A">
        <w:rPr>
          <w:rFonts w:ascii="Times New Roman" w:hAnsi="Times New Roman" w:cs="Times New Roman"/>
          <w:sz w:val="28"/>
          <w:szCs w:val="28"/>
        </w:rPr>
        <w:t>по частям:</w:t>
      </w:r>
    </w:p>
    <w:p w:rsidR="008F6BEF" w:rsidRPr="000E1A2A" w:rsidRDefault="00C446E7" w:rsidP="008F6BEF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446E7">
        <w:rPr>
          <w:rFonts w:ascii="Times New Roman" w:hAnsi="Times New Roman" w:cs="Times New Roman"/>
          <w:position w:val="-40"/>
          <w:sz w:val="28"/>
          <w:szCs w:val="28"/>
          <w:lang w:val="en-US"/>
        </w:rPr>
        <w:object w:dxaOrig="6460" w:dyaOrig="900">
          <v:shape id="_x0000_i1065" type="#_x0000_t75" style="width:323.25pt;height:45pt" o:ole="">
            <v:imagedata r:id="rId97" o:title=""/>
          </v:shape>
          <o:OLEObject Type="Embed" ProgID="Equation.DSMT4" ShapeID="_x0000_i1065" DrawAspect="Content" ObjectID="_1651231523" r:id="rId98"/>
        </w:object>
      </w:r>
      <w:r w:rsidRPr="00C446E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300">
          <v:shape id="_x0000_i1066" type="#_x0000_t75" style="width:9.75pt;height:15pt" o:ole="">
            <v:imagedata r:id="rId99" o:title=""/>
          </v:shape>
          <o:OLEObject Type="Embed" ProgID="Equation.DSMT4" ShapeID="_x0000_i1066" DrawAspect="Content" ObjectID="_1651231524" r:id="rId100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  (6)</w:t>
      </w:r>
    </w:p>
    <w:p w:rsidR="00C446E7" w:rsidRPr="000E1A2A" w:rsidRDefault="00C446E7" w:rsidP="00C446E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1A2A">
        <w:rPr>
          <w:rFonts w:ascii="Times New Roman" w:hAnsi="Times New Roman" w:cs="Times New Roman"/>
          <w:sz w:val="28"/>
          <w:szCs w:val="28"/>
        </w:rPr>
        <w:t xml:space="preserve">Первое слагаемое обращается в нуль, так как </w:t>
      </w:r>
      <w:r w:rsidRPr="00C446E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220" w:dyaOrig="380">
          <v:shape id="_x0000_i1067" type="#_x0000_t75" style="width:111pt;height:18.75pt" o:ole="">
            <v:imagedata r:id="rId101" o:title=""/>
          </v:shape>
          <o:OLEObject Type="Embed" ProgID="Equation.DSMT4" ShapeID="_x0000_i1067" DrawAspect="Content" ObjectID="_1651231525" r:id="rId102"/>
        </w:object>
      </w:r>
      <w:r w:rsidR="005021AA">
        <w:rPr>
          <w:rFonts w:ascii="Times New Roman" w:hAnsi="Times New Roman" w:cs="Times New Roman"/>
          <w:sz w:val="28"/>
          <w:szCs w:val="28"/>
        </w:rPr>
        <w:t xml:space="preserve">(все траектории должны начинаться в положении </w:t>
      </w:r>
      <w:r w:rsidR="005021AA" w:rsidRPr="005021AA">
        <w:rPr>
          <w:rFonts w:ascii="Times New Roman" w:hAnsi="Times New Roman" w:cs="Times New Roman"/>
          <w:position w:val="-12"/>
          <w:sz w:val="28"/>
          <w:szCs w:val="28"/>
        </w:rPr>
        <w:object w:dxaOrig="420" w:dyaOrig="420">
          <v:shape id="_x0000_i1099" type="#_x0000_t75" style="width:21pt;height:21pt" o:ole="">
            <v:imagedata r:id="rId103" o:title=""/>
          </v:shape>
          <o:OLEObject Type="Embed" ProgID="Equation.DSMT4" ShapeID="_x0000_i1099" DrawAspect="Content" ObjectID="_1651231526" r:id="rId104"/>
        </w:object>
      </w:r>
      <w:r w:rsidR="005021AA" w:rsidRPr="005021AA">
        <w:rPr>
          <w:rFonts w:ascii="Times New Roman" w:hAnsi="Times New Roman" w:cs="Times New Roman"/>
          <w:sz w:val="28"/>
          <w:szCs w:val="28"/>
        </w:rPr>
        <w:t xml:space="preserve"> и заканчиваться в положении </w:t>
      </w:r>
      <w:r w:rsidR="007801DF" w:rsidRPr="007801DF">
        <w:rPr>
          <w:rFonts w:ascii="Times New Roman" w:hAnsi="Times New Roman" w:cs="Times New Roman"/>
          <w:position w:val="-12"/>
          <w:sz w:val="28"/>
          <w:szCs w:val="28"/>
        </w:rPr>
        <w:object w:dxaOrig="440" w:dyaOrig="420">
          <v:shape id="_x0000_i1100" type="#_x0000_t75" style="width:21.75pt;height:21pt" o:ole="">
            <v:imagedata r:id="rId105" o:title=""/>
          </v:shape>
          <o:OLEObject Type="Embed" ProgID="Equation.DSMT4" ShapeID="_x0000_i1100" DrawAspect="Content" ObjectID="_1651231527" r:id="rId106"/>
        </w:object>
      </w:r>
      <w:r w:rsidR="005021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подынтегральное выражение второго слагаемого должно обращаться  в нуль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E7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68" type="#_x0000_t75" style="width:17.25pt;height:15pt" o:ole="">
            <v:imagedata r:id="rId107" o:title=""/>
          </v:shape>
          <o:OLEObject Type="Embed" ProgID="Equation.DSMT4" ShapeID="_x0000_i1068" DrawAspect="Content" ObjectID="_1651231528" r:id="rId108"/>
        </w:object>
      </w:r>
      <w:r w:rsidRPr="000E1A2A">
        <w:rPr>
          <w:rFonts w:ascii="Times New Roman" w:hAnsi="Times New Roman" w:cs="Times New Roman"/>
          <w:sz w:val="28"/>
          <w:szCs w:val="28"/>
        </w:rPr>
        <w:t>.Тогда:</w:t>
      </w:r>
    </w:p>
    <w:p w:rsidR="00C446E7" w:rsidRPr="000E1A2A" w:rsidRDefault="00C446E7" w:rsidP="00C446E7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446E7">
        <w:rPr>
          <w:rFonts w:ascii="Times New Roman" w:hAnsi="Times New Roman" w:cs="Times New Roman"/>
          <w:position w:val="-34"/>
          <w:sz w:val="28"/>
          <w:szCs w:val="28"/>
        </w:rPr>
        <w:object w:dxaOrig="1880" w:dyaOrig="780">
          <v:shape id="_x0000_i1069" type="#_x0000_t75" style="width:93.75pt;height:39pt" o:ole="">
            <v:imagedata r:id="rId109" o:title=""/>
          </v:shape>
          <o:OLEObject Type="Embed" ProgID="Equation.DSMT4" ShapeID="_x0000_i1069" DrawAspect="Content" ObjectID="_1651231529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46E7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70" type="#_x0000_t75" style="width:63.75pt;height:17.25pt" o:ole="">
            <v:imagedata r:id="rId111" o:title=""/>
          </v:shape>
          <o:OLEObject Type="Embed" ProgID="Equation.DSMT4" ShapeID="_x0000_i1070" DrawAspect="Content" ObjectID="_1651231530" r:id="rId112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         (7)</w:t>
      </w:r>
    </w:p>
    <w:p w:rsidR="00C446E7" w:rsidRDefault="00C446E7" w:rsidP="00C446E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система уравнений в механике называется уравнениями Лагранжа.</w:t>
      </w:r>
    </w:p>
    <w:p w:rsidR="00C446E7" w:rsidRDefault="00C446E7" w:rsidP="00C446E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свойства функции Лагранжа. Пусть есть две независимые механические системы, тогда, если рассматривать эти две системы как одну, то функция Лагранжа для новой системы будет иметь вид:</w:t>
      </w:r>
    </w:p>
    <w:p w:rsidR="00C446E7" w:rsidRPr="000E1A2A" w:rsidRDefault="00C446E7" w:rsidP="00C446E7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446E7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 id="_x0000_i1071" type="#_x0000_t75" style="width:62.25pt;height:18.75pt" o:ole="">
            <v:imagedata r:id="rId113" o:title=""/>
          </v:shape>
          <o:OLEObject Type="Embed" ProgID="Equation.DSMT4" ShapeID="_x0000_i1071" DrawAspect="Content" ObjectID="_1651231531" r:id="rId114"/>
        </w:object>
      </w:r>
      <w:r w:rsidRPr="000E1A2A">
        <w:rPr>
          <w:rFonts w:ascii="Times New Roman" w:hAnsi="Times New Roman" w:cs="Times New Roman"/>
          <w:sz w:val="28"/>
          <w:szCs w:val="28"/>
        </w:rPr>
        <w:t>,</w:t>
      </w:r>
    </w:p>
    <w:p w:rsidR="00C446E7" w:rsidRDefault="00C446E7" w:rsidP="00C44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C446E7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72" type="#_x0000_t75" style="width:14.25pt;height:18.75pt" o:ole="">
            <v:imagedata r:id="rId115" o:title=""/>
          </v:shape>
          <o:OLEObject Type="Embed" ProgID="Equation.DSMT4" ShapeID="_x0000_i1072" DrawAspect="Content" ObjectID="_1651231532" r:id="rId116"/>
        </w:object>
      </w:r>
      <w:r w:rsidRPr="000E1A2A">
        <w:rPr>
          <w:rFonts w:ascii="Times New Roman" w:hAnsi="Times New Roman" w:cs="Times New Roman"/>
          <w:sz w:val="28"/>
          <w:szCs w:val="28"/>
        </w:rPr>
        <w:t>-</w:t>
      </w:r>
      <w:r w:rsidRPr="000E1A2A">
        <w:rPr>
          <w:rFonts w:ascii="Times New Roman" w:hAnsi="Times New Roman" w:cs="Times New Roman"/>
          <w:sz w:val="28"/>
          <w:szCs w:val="28"/>
        </w:rPr>
        <w:t xml:space="preserve">функция Лагранжа первой системы, а </w:t>
      </w:r>
      <w:r w:rsidRPr="00C446E7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73" type="#_x0000_t75" style="width:15.75pt;height:18.75pt" o:ole="">
            <v:imagedata r:id="rId117" o:title=""/>
          </v:shape>
          <o:OLEObject Type="Embed" ProgID="Equation.DSMT4" ShapeID="_x0000_i1073" DrawAspect="Content" ObjectID="_1651231533" r:id="rId118"/>
        </w:object>
      </w:r>
      <w:r w:rsidRPr="000E1A2A">
        <w:rPr>
          <w:rFonts w:ascii="Times New Roman" w:hAnsi="Times New Roman" w:cs="Times New Roman"/>
          <w:sz w:val="28"/>
          <w:szCs w:val="28"/>
        </w:rPr>
        <w:t>-функция Лагранжа второй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6E7" w:rsidRPr="000E1A2A" w:rsidRDefault="00C446E7" w:rsidP="00C44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пусть даны функции Лагранжа</w:t>
      </w:r>
      <w:r w:rsidRPr="000E1A2A">
        <w:rPr>
          <w:rFonts w:ascii="Times New Roman" w:hAnsi="Times New Roman" w:cs="Times New Roman"/>
          <w:sz w:val="28"/>
          <w:szCs w:val="28"/>
        </w:rPr>
        <w:t xml:space="preserve"> </w:t>
      </w:r>
      <w:r w:rsidRPr="00C446E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279">
          <v:shape id="_x0000_i1074" type="#_x0000_t75" style="width:12pt;height:14.25pt" o:ole="">
            <v:imagedata r:id="rId119" o:title=""/>
          </v:shape>
          <o:OLEObject Type="Embed" ProgID="Equation.DSMT4" ShapeID="_x0000_i1074" DrawAspect="Content" ObjectID="_1651231534" r:id="rId120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A2A">
        <w:rPr>
          <w:rFonts w:ascii="Times New Roman" w:hAnsi="Times New Roman" w:cs="Times New Roman"/>
          <w:sz w:val="28"/>
          <w:szCs w:val="28"/>
        </w:rPr>
        <w:t xml:space="preserve"> </w:t>
      </w:r>
      <w:r w:rsidRPr="00C446E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00" w:dyaOrig="300">
          <v:shape id="_x0000_i1075" type="#_x0000_t75" style="width:15pt;height:15pt" o:ole="">
            <v:imagedata r:id="rId121" o:title=""/>
          </v:shape>
          <o:OLEObject Type="Embed" ProgID="Equation.DSMT4" ShapeID="_x0000_i1075" DrawAspect="Content" ObjectID="_1651231535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они отличаются на полную производную по </w:t>
      </w:r>
      <w:r w:rsidRPr="00C446E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60" w:dyaOrig="260">
          <v:shape id="_x0000_i1076" type="#_x0000_t75" style="width:8.25pt;height:12.75pt" o:ole="">
            <v:imagedata r:id="rId123" o:title=""/>
          </v:shape>
          <o:OLEObject Type="Embed" ProgID="Equation.DSMT4" ShapeID="_x0000_i1076" DrawAspect="Content" ObjectID="_1651231536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от некоторой функции </w:t>
      </w:r>
      <w:r w:rsidRPr="00C446E7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77" type="#_x0000_t75" style="width:39.75pt;height:18pt" o:ole="">
            <v:imagedata r:id="rId125" o:title=""/>
          </v:shape>
          <o:OLEObject Type="Embed" ProgID="Equation.DSMT4" ShapeID="_x0000_i1077" DrawAspect="Content" ObjectID="_1651231537" r:id="rId126"/>
        </w:object>
      </w:r>
      <w:r w:rsidRPr="000E1A2A">
        <w:rPr>
          <w:rFonts w:ascii="Times New Roman" w:hAnsi="Times New Roman" w:cs="Times New Roman"/>
          <w:sz w:val="28"/>
          <w:szCs w:val="28"/>
        </w:rPr>
        <w:t>:</w:t>
      </w:r>
    </w:p>
    <w:p w:rsidR="00C446E7" w:rsidRDefault="00C446E7" w:rsidP="00C446E7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46E7">
        <w:rPr>
          <w:rFonts w:ascii="Times New Roman" w:hAnsi="Times New Roman" w:cs="Times New Roman"/>
          <w:position w:val="-28"/>
          <w:sz w:val="28"/>
          <w:szCs w:val="28"/>
        </w:rPr>
        <w:object w:dxaOrig="2040" w:dyaOrig="720">
          <v:shape id="_x0000_i1078" type="#_x0000_t75" style="width:102pt;height:36pt" o:ole="">
            <v:imagedata r:id="rId127" o:title=""/>
          </v:shape>
          <o:OLEObject Type="Embed" ProgID="Equation.DSMT4" ShapeID="_x0000_i1078" DrawAspect="Content" ObjectID="_1651231538" r:id="rId128"/>
        </w:object>
      </w:r>
    </w:p>
    <w:p w:rsidR="00C446E7" w:rsidRDefault="00C446E7" w:rsidP="00C446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Тогда:</w:t>
      </w:r>
    </w:p>
    <w:p w:rsidR="00C446E7" w:rsidRDefault="00C446E7" w:rsidP="00C446E7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46E7">
        <w:rPr>
          <w:rFonts w:ascii="Times New Roman" w:hAnsi="Times New Roman" w:cs="Times New Roman"/>
          <w:position w:val="-40"/>
          <w:sz w:val="28"/>
          <w:szCs w:val="28"/>
        </w:rPr>
        <w:object w:dxaOrig="6160" w:dyaOrig="900">
          <v:shape id="_x0000_i1079" type="#_x0000_t75" style="width:308.25pt;height:45pt" o:ole="">
            <v:imagedata r:id="rId129" o:title=""/>
          </v:shape>
          <o:OLEObject Type="Embed" ProgID="Equation.DSMT4" ShapeID="_x0000_i1079" DrawAspect="Content" ObjectID="_1651231539" r:id="rId130"/>
        </w:object>
      </w:r>
    </w:p>
    <w:p w:rsidR="00C446E7" w:rsidRPr="000E1A2A" w:rsidRDefault="00C446E7" w:rsidP="00C44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функция Лагранжа определена с точностью до полной производной от некоторой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E7">
        <w:rPr>
          <w:rFonts w:ascii="Times New Roman" w:hAnsi="Times New Roman" w:cs="Times New Roman"/>
          <w:position w:val="-12"/>
          <w:sz w:val="28"/>
          <w:szCs w:val="28"/>
        </w:rPr>
        <w:object w:dxaOrig="220" w:dyaOrig="300">
          <v:shape id="_x0000_i1080" type="#_x0000_t75" style="width:11.25pt;height:15pt" o:ole="">
            <v:imagedata r:id="rId131" o:title=""/>
          </v:shape>
          <o:OLEObject Type="Embed" ProgID="Equation.DSMT4" ShapeID="_x0000_i1080" DrawAspect="Content" ObjectID="_165123154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446E7">
        <w:rPr>
          <w:rFonts w:ascii="Times New Roman" w:hAnsi="Times New Roman" w:cs="Times New Roman"/>
          <w:position w:val="-6"/>
          <w:sz w:val="28"/>
          <w:szCs w:val="28"/>
        </w:rPr>
        <w:object w:dxaOrig="160" w:dyaOrig="260">
          <v:shape id="_x0000_i1081" type="#_x0000_t75" style="width:8.25pt;height:12.75pt" o:ole="">
            <v:imagedata r:id="rId133" o:title=""/>
          </v:shape>
          <o:OLEObject Type="Embed" ProgID="Equation.DSMT4" ShapeID="_x0000_i1081" DrawAspect="Content" ObjectID="_1651231541" r:id="rId134"/>
        </w:object>
      </w:r>
      <w:r w:rsidRPr="000E1A2A">
        <w:rPr>
          <w:rFonts w:ascii="Times New Roman" w:hAnsi="Times New Roman" w:cs="Times New Roman"/>
          <w:sz w:val="28"/>
          <w:szCs w:val="28"/>
        </w:rPr>
        <w:t>.</w:t>
      </w:r>
    </w:p>
    <w:p w:rsidR="00C446E7" w:rsidRDefault="00C446E7" w:rsidP="00C446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51" w:rsidRDefault="00C27551" w:rsidP="00FB2D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7551" w:rsidRDefault="00C27551" w:rsidP="00FB2D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46E7" w:rsidRDefault="00C446E7" w:rsidP="00FB2D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A2A">
        <w:rPr>
          <w:rFonts w:ascii="Times New Roman" w:hAnsi="Times New Roman" w:cs="Times New Roman"/>
          <w:b/>
          <w:sz w:val="28"/>
          <w:szCs w:val="28"/>
        </w:rPr>
        <w:lastRenderedPageBreak/>
        <w:t>2.Вывод закона сохранения импульса из принципа наименьшего действия и однородности пространства.</w:t>
      </w:r>
    </w:p>
    <w:p w:rsidR="00FB2D47" w:rsidRDefault="00FB2D47" w:rsidP="000E1A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6E7" w:rsidRDefault="00C446E7" w:rsidP="000E1A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Однородность пространства означает, что </w:t>
      </w:r>
      <w:r w:rsidR="000E1A2A">
        <w:rPr>
          <w:rFonts w:ascii="Times New Roman" w:hAnsi="Times New Roman" w:cs="Times New Roman"/>
          <w:sz w:val="28"/>
          <w:szCs w:val="28"/>
        </w:rPr>
        <w:t>свойства механической системы не меняются при ее параллельном переносе:</w:t>
      </w:r>
    </w:p>
    <w:p w:rsidR="000E1A2A" w:rsidRPr="000E1A2A" w:rsidRDefault="000E1A2A" w:rsidP="000E1A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A2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19" w:dyaOrig="480">
          <v:shape id="_x0000_i1082" type="#_x0000_t75" style="width:60.75pt;height:24pt" o:ole="">
            <v:imagedata r:id="rId135" o:title=""/>
          </v:shape>
          <o:OLEObject Type="Embed" ProgID="Equation.DSMT4" ShapeID="_x0000_i1082" DrawAspect="Content" ObjectID="_1651231542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9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0E1A2A" w:rsidRDefault="000E1A2A" w:rsidP="000E1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E1A2A">
        <w:rPr>
          <w:rFonts w:ascii="Times New Roman" w:hAnsi="Times New Roman" w:cs="Times New Roman"/>
          <w:position w:val="-10"/>
          <w:sz w:val="28"/>
          <w:szCs w:val="28"/>
        </w:rPr>
        <w:object w:dxaOrig="260" w:dyaOrig="279">
          <v:shape id="_x0000_i1083" type="#_x0000_t75" style="width:12.75pt;height:14.25pt" o:ole="">
            <v:imagedata r:id="rId137" o:title=""/>
          </v:shape>
          <o:OLEObject Type="Embed" ProgID="Equation.DSMT4" ShapeID="_x0000_i1083" DrawAspect="Content" ObjectID="_1651231543" r:id="rId138"/>
        </w:object>
      </w:r>
      <w:r w:rsidRPr="000E1A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2A">
        <w:rPr>
          <w:rFonts w:ascii="Times New Roman" w:hAnsi="Times New Roman" w:cs="Times New Roman"/>
          <w:sz w:val="28"/>
          <w:szCs w:val="28"/>
        </w:rPr>
        <w:t>некоторый постоянны</w:t>
      </w:r>
      <w:r>
        <w:rPr>
          <w:rFonts w:ascii="Times New Roman" w:hAnsi="Times New Roman" w:cs="Times New Roman"/>
          <w:sz w:val="28"/>
          <w:szCs w:val="28"/>
        </w:rPr>
        <w:t>й вектор сдвига.</w:t>
      </w:r>
    </w:p>
    <w:p w:rsidR="000E1A2A" w:rsidRDefault="000E1A2A" w:rsidP="000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0609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частности, это означает, что при подстановке (1) вид функции Лагранжа не изменится:</w:t>
      </w:r>
    </w:p>
    <w:p w:rsidR="000E1A2A" w:rsidRPr="00060945" w:rsidRDefault="000E1A2A" w:rsidP="000E1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A2A">
        <w:rPr>
          <w:rFonts w:ascii="Times New Roman" w:hAnsi="Times New Roman" w:cs="Times New Roman"/>
          <w:position w:val="-12"/>
          <w:sz w:val="28"/>
          <w:szCs w:val="28"/>
        </w:rPr>
        <w:object w:dxaOrig="5539" w:dyaOrig="380">
          <v:shape id="_x0000_i1084" type="#_x0000_t75" style="width:276.75pt;height:18.75pt" o:ole="">
            <v:imagedata r:id="rId139" o:title=""/>
          </v:shape>
          <o:OLEObject Type="Embed" ProgID="Equation.DSMT4" ShapeID="_x0000_i1084" DrawAspect="Content" ObjectID="_1651231544" r:id="rId140"/>
        </w:object>
      </w:r>
      <w:r w:rsidRPr="00060945">
        <w:rPr>
          <w:rFonts w:ascii="Times New Roman" w:hAnsi="Times New Roman" w:cs="Times New Roman"/>
          <w:sz w:val="28"/>
          <w:szCs w:val="28"/>
        </w:rPr>
        <w:t xml:space="preserve">       (2)</w:t>
      </w:r>
    </w:p>
    <w:p w:rsidR="00060945" w:rsidRDefault="000E1A2A" w:rsidP="000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060945">
        <w:rPr>
          <w:rFonts w:ascii="Times New Roman" w:hAnsi="Times New Roman" w:cs="Times New Roman"/>
          <w:sz w:val="28"/>
          <w:szCs w:val="28"/>
        </w:rPr>
        <w:tab/>
      </w:r>
    </w:p>
    <w:p w:rsidR="000E1A2A" w:rsidRPr="000E1A2A" w:rsidRDefault="000E1A2A" w:rsidP="000E1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0E1A2A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279">
          <v:shape id="_x0000_i1085" type="#_x0000_t75" style="width:12pt;height:14.25pt" o:ole="">
            <v:imagedata r:id="rId141" o:title=""/>
          </v:shape>
          <o:OLEObject Type="Embed" ProgID="Equation.DSMT4" ShapeID="_x0000_i1085" DrawAspect="Content" ObjectID="_1651231545" r:id="rId142"/>
        </w:object>
      </w:r>
      <w:r w:rsidRPr="000E1A2A">
        <w:rPr>
          <w:rFonts w:ascii="Times New Roman" w:hAnsi="Times New Roman" w:cs="Times New Roman"/>
          <w:sz w:val="28"/>
          <w:szCs w:val="28"/>
        </w:rPr>
        <w:t xml:space="preserve"> не зависит от </w:t>
      </w:r>
      <w:r w:rsidRPr="000E1A2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279">
          <v:shape id="_x0000_i1086" type="#_x0000_t75" style="width:12.75pt;height:14.25pt" o:ole="">
            <v:imagedata r:id="rId143" o:title=""/>
          </v:shape>
          <o:OLEObject Type="Embed" ProgID="Equation.DSMT4" ShapeID="_x0000_i1086" DrawAspect="Content" ObjectID="_1651231546" r:id="rId144"/>
        </w:object>
      </w:r>
      <w:proofErr w:type="gramStart"/>
      <w:r w:rsidRPr="000E1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1A2A">
        <w:rPr>
          <w:rFonts w:ascii="Times New Roman" w:hAnsi="Times New Roman" w:cs="Times New Roman"/>
          <w:sz w:val="28"/>
          <w:szCs w:val="28"/>
        </w:rPr>
        <w:t xml:space="preserve"> то:</w:t>
      </w:r>
    </w:p>
    <w:p w:rsidR="000E1A2A" w:rsidRPr="00060945" w:rsidRDefault="000E1A2A" w:rsidP="000E1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A2A">
        <w:rPr>
          <w:rFonts w:ascii="Times New Roman" w:hAnsi="Times New Roman" w:cs="Times New Roman"/>
          <w:position w:val="-34"/>
          <w:sz w:val="28"/>
          <w:szCs w:val="28"/>
        </w:rPr>
        <w:object w:dxaOrig="1780" w:dyaOrig="800">
          <v:shape id="_x0000_i1087" type="#_x0000_t75" style="width:89.25pt;height:39.75pt" o:ole="">
            <v:imagedata r:id="rId145" o:title=""/>
          </v:shape>
          <o:OLEObject Type="Embed" ProgID="Equation.DSMT4" ShapeID="_x0000_i1087" DrawAspect="Content" ObjectID="_1651231547" r:id="rId146"/>
        </w:object>
      </w:r>
      <w:r w:rsidRPr="00060945">
        <w:rPr>
          <w:rFonts w:ascii="Times New Roman" w:hAnsi="Times New Roman" w:cs="Times New Roman"/>
          <w:sz w:val="28"/>
          <w:szCs w:val="28"/>
        </w:rPr>
        <w:t xml:space="preserve">                     (3)</w:t>
      </w:r>
    </w:p>
    <w:p w:rsidR="00FB2D47" w:rsidRDefault="000E1A2A" w:rsidP="00FB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Суммируя</w:t>
      </w:r>
      <w:r w:rsidR="00FB2D47">
        <w:rPr>
          <w:rFonts w:ascii="Times New Roman" w:hAnsi="Times New Roman" w:cs="Times New Roman"/>
          <w:sz w:val="28"/>
          <w:szCs w:val="28"/>
        </w:rPr>
        <w:t xml:space="preserve"> левую и правую части уравнений Лагранжа </w:t>
      </w:r>
    </w:p>
    <w:p w:rsidR="00FB2D47" w:rsidRDefault="00FB2D47" w:rsidP="00FB2D47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446E7">
        <w:rPr>
          <w:rFonts w:ascii="Times New Roman" w:hAnsi="Times New Roman" w:cs="Times New Roman"/>
          <w:position w:val="-34"/>
          <w:sz w:val="28"/>
          <w:szCs w:val="28"/>
        </w:rPr>
        <w:object w:dxaOrig="1880" w:dyaOrig="780">
          <v:shape id="_x0000_i1088" type="#_x0000_t75" style="width:93.75pt;height:39pt" o:ole="">
            <v:imagedata r:id="rId109" o:title=""/>
          </v:shape>
          <o:OLEObject Type="Embed" ProgID="Equation.DSMT4" ShapeID="_x0000_i1088" DrawAspect="Content" ObjectID="_1651231548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46E7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89" type="#_x0000_t75" style="width:63.75pt;height:17.25pt" o:ole="">
            <v:imagedata r:id="rId111" o:title=""/>
          </v:shape>
          <o:OLEObject Type="Embed" ProgID="Equation.DSMT4" ShapeID="_x0000_i1089" DrawAspect="Content" ObjectID="_1651231549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A2A" w:rsidRPr="00FB2D47" w:rsidRDefault="00FB2D47" w:rsidP="00FB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учитывая (3), получим:</w:t>
      </w:r>
    </w:p>
    <w:p w:rsidR="00FB2D47" w:rsidRDefault="00FB2D47" w:rsidP="00FB2D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2D47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840" w:dyaOrig="800">
          <v:shape id="_x0000_i1090" type="#_x0000_t75" style="width:141.75pt;height:39.75pt" o:ole="">
            <v:imagedata r:id="rId149" o:title=""/>
          </v:shape>
          <o:OLEObject Type="Embed" ProgID="Equation.DSMT4" ShapeID="_x0000_i1090" DrawAspect="Content" ObjectID="_1651231550" r:id="rId150"/>
        </w:object>
      </w:r>
    </w:p>
    <w:p w:rsidR="00FB2D47" w:rsidRDefault="00FB2D47" w:rsidP="00FB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Следовательно:</w:t>
      </w:r>
    </w:p>
    <w:p w:rsidR="00FB2D47" w:rsidRDefault="00FB2D47" w:rsidP="00FB2D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2D47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160" w:dyaOrig="800">
          <v:shape id="_x0000_i1091" type="#_x0000_t75" style="width:108pt;height:39.75pt" o:ole="">
            <v:imagedata r:id="rId151" o:title=""/>
          </v:shape>
          <o:OLEObject Type="Embed" ProgID="Equation.DSMT4" ShapeID="_x0000_i1091" DrawAspect="Content" ObjectID="_1651231551" r:id="rId152"/>
        </w:object>
      </w:r>
    </w:p>
    <w:p w:rsidR="00FB2D47" w:rsidRPr="00FB2D47" w:rsidRDefault="00FB2D47" w:rsidP="00FB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B2D47">
        <w:rPr>
          <w:rFonts w:ascii="Times New Roman" w:hAnsi="Times New Roman" w:cs="Times New Roman"/>
          <w:sz w:val="28"/>
          <w:szCs w:val="28"/>
        </w:rPr>
        <w:t xml:space="preserve">Таким образом, в замкнутой механической системе векторная величина </w:t>
      </w:r>
      <w:r w:rsidRPr="00FB2D47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92" type="#_x0000_t75" style="width:12.75pt;height:14.25pt" o:ole="">
            <v:imagedata r:id="rId153" o:title=""/>
          </v:shape>
          <o:OLEObject Type="Embed" ProgID="Equation.DSMT4" ShapeID="_x0000_i1092" DrawAspect="Content" ObjectID="_1651231552" r:id="rId154"/>
        </w:object>
      </w:r>
      <w:r w:rsidRPr="00FB2D47">
        <w:rPr>
          <w:rFonts w:ascii="Times New Roman" w:hAnsi="Times New Roman" w:cs="Times New Roman"/>
          <w:sz w:val="28"/>
          <w:szCs w:val="28"/>
        </w:rPr>
        <w:t>, называемая импульсом системы, остается постоянной при движении.</w:t>
      </w:r>
    </w:p>
    <w:p w:rsidR="00FB2D47" w:rsidRPr="00FB2D47" w:rsidRDefault="00FB2D47" w:rsidP="00FB2D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D47" w:rsidRPr="00FB2D47" w:rsidSect="00FF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579"/>
    <w:multiLevelType w:val="hybridMultilevel"/>
    <w:tmpl w:val="FB1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01E0A"/>
    <w:multiLevelType w:val="hybridMultilevel"/>
    <w:tmpl w:val="0A2A59FA"/>
    <w:lvl w:ilvl="0" w:tplc="80B2A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33118"/>
    <w:rsid w:val="00004189"/>
    <w:rsid w:val="00060945"/>
    <w:rsid w:val="000E1A2A"/>
    <w:rsid w:val="00133118"/>
    <w:rsid w:val="0026042A"/>
    <w:rsid w:val="002F1F17"/>
    <w:rsid w:val="003C44FA"/>
    <w:rsid w:val="005021AA"/>
    <w:rsid w:val="007801DF"/>
    <w:rsid w:val="00811A68"/>
    <w:rsid w:val="008F6BEF"/>
    <w:rsid w:val="00C27551"/>
    <w:rsid w:val="00C446E7"/>
    <w:rsid w:val="00C62022"/>
    <w:rsid w:val="00E60079"/>
    <w:rsid w:val="00FB2D47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basedOn w:val="a0"/>
    <w:rsid w:val="00133118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133118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133118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331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46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53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Тасжанов</dc:creator>
  <cp:lastModifiedBy>Тимур Тасжанов</cp:lastModifiedBy>
  <cp:revision>10</cp:revision>
  <dcterms:created xsi:type="dcterms:W3CDTF">2020-05-16T18:40:00Z</dcterms:created>
  <dcterms:modified xsi:type="dcterms:W3CDTF">2020-05-17T08:34:00Z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